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B0" w:rsidRPr="00E139B0" w:rsidRDefault="00E139B0" w:rsidP="00E139B0">
      <w:pPr>
        <w:jc w:val="center"/>
        <w:rPr>
          <w:rFonts w:eastAsia="Times New Roman"/>
          <w:b/>
          <w:lang w:val="bs-Cyrl-BA"/>
        </w:rPr>
      </w:pPr>
      <w:r w:rsidRPr="00016C06">
        <w:rPr>
          <w:rFonts w:eastAsia="Times New Roman"/>
          <w:b/>
          <w:lang w:val="ru-RU"/>
        </w:rPr>
        <w:t xml:space="preserve">ЗАКОН </w:t>
      </w:r>
    </w:p>
    <w:p w:rsidR="00E139B0" w:rsidRPr="00016C06" w:rsidRDefault="00E139B0" w:rsidP="00E139B0">
      <w:pPr>
        <w:jc w:val="center"/>
        <w:rPr>
          <w:rFonts w:eastAsia="Times New Roman"/>
          <w:b/>
          <w:lang w:val="ru-RU"/>
        </w:rPr>
      </w:pPr>
      <w:r w:rsidRPr="00016C06">
        <w:rPr>
          <w:rFonts w:eastAsia="Times New Roman"/>
          <w:b/>
          <w:lang w:val="ru-RU"/>
        </w:rPr>
        <w:t xml:space="preserve">О ИЗМЈЕНАМА </w:t>
      </w:r>
      <w:r w:rsidRPr="00E139B0">
        <w:rPr>
          <w:rFonts w:eastAsia="Times New Roman"/>
          <w:b/>
          <w:lang w:val="sr-Cyrl-BA"/>
        </w:rPr>
        <w:t xml:space="preserve">И ДОПУНАМА </w:t>
      </w:r>
      <w:r w:rsidRPr="00E139B0">
        <w:rPr>
          <w:rFonts w:eastAsia="Times New Roman"/>
          <w:b/>
          <w:lang w:val="bs-Cyrl-BA"/>
        </w:rPr>
        <w:t>З</w:t>
      </w:r>
      <w:r w:rsidRPr="00016C06">
        <w:rPr>
          <w:rFonts w:eastAsia="Times New Roman"/>
          <w:b/>
          <w:lang w:val="ru-RU"/>
        </w:rPr>
        <w:t xml:space="preserve">АКОНА </w:t>
      </w:r>
    </w:p>
    <w:p w:rsidR="00E139B0" w:rsidRPr="00016C06" w:rsidRDefault="00E139B0" w:rsidP="00E139B0">
      <w:pPr>
        <w:jc w:val="center"/>
        <w:rPr>
          <w:rFonts w:eastAsia="Times New Roman"/>
          <w:b/>
          <w:lang w:val="ru-RU"/>
        </w:rPr>
      </w:pPr>
      <w:r w:rsidRPr="00016C06">
        <w:rPr>
          <w:rFonts w:eastAsia="Times New Roman"/>
          <w:b/>
          <w:lang w:val="ru-RU"/>
        </w:rPr>
        <w:t xml:space="preserve">О </w:t>
      </w:r>
      <w:r w:rsidRPr="00E139B0">
        <w:rPr>
          <w:rFonts w:eastAsia="Times New Roman"/>
          <w:b/>
          <w:lang w:val="sr-Cyrl-BA"/>
        </w:rPr>
        <w:t>РАДИО-ТЕЛЕВИЗИЈИ РЕПУБЛИКЕ СРПСКЕ</w:t>
      </w:r>
    </w:p>
    <w:p w:rsidR="00E139B0" w:rsidRPr="00016C06" w:rsidRDefault="00E139B0" w:rsidP="00E139B0">
      <w:pPr>
        <w:tabs>
          <w:tab w:val="left" w:pos="3150"/>
        </w:tabs>
        <w:rPr>
          <w:rFonts w:eastAsia="Times New Roman"/>
          <w:lang w:val="ru-RU"/>
        </w:rPr>
      </w:pPr>
    </w:p>
    <w:p w:rsidR="00E139B0" w:rsidRPr="00016C06" w:rsidRDefault="00E139B0" w:rsidP="00E139B0">
      <w:pPr>
        <w:tabs>
          <w:tab w:val="left" w:pos="3150"/>
        </w:tabs>
        <w:rPr>
          <w:rFonts w:eastAsia="Times New Roman"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1.</w:t>
      </w:r>
    </w:p>
    <w:p w:rsidR="00E139B0" w:rsidRPr="00016C06" w:rsidRDefault="00E139B0" w:rsidP="00E139B0">
      <w:pPr>
        <w:jc w:val="both"/>
        <w:rPr>
          <w:rFonts w:eastAsia="Times New Roman"/>
          <w:noProof/>
          <w:lang w:val="ru-RU"/>
        </w:rPr>
      </w:pPr>
    </w:p>
    <w:p w:rsidR="00E139B0" w:rsidRPr="00E139B0" w:rsidRDefault="00E139B0" w:rsidP="00E139B0">
      <w:pPr>
        <w:ind w:firstLine="720"/>
        <w:jc w:val="both"/>
        <w:rPr>
          <w:rFonts w:eastAsia="Times New Roman"/>
          <w:noProof/>
          <w:lang w:val="sr-Cyrl-BA"/>
        </w:rPr>
      </w:pPr>
      <w:r w:rsidRPr="00016C06">
        <w:rPr>
          <w:rFonts w:eastAsia="Times New Roman"/>
          <w:noProof/>
          <w:lang w:val="ru-RU"/>
        </w:rPr>
        <w:t>У Закону о Радио-телевизији Републике Српске („Службени гласник Републике Српске“</w:t>
      </w:r>
      <w:r w:rsidRPr="00E139B0">
        <w:rPr>
          <w:rFonts w:eastAsia="Times New Roman"/>
          <w:noProof/>
          <w:lang w:val="bs-Cyrl-BA"/>
        </w:rPr>
        <w:t>,</w:t>
      </w:r>
      <w:r w:rsidRPr="00016C06">
        <w:rPr>
          <w:rFonts w:eastAsia="Times New Roman"/>
          <w:noProof/>
          <w:lang w:val="ru-RU"/>
        </w:rPr>
        <w:t xml:space="preserve"> бр</w:t>
      </w:r>
      <w:r w:rsidRPr="00E139B0">
        <w:rPr>
          <w:rFonts w:eastAsia="Times New Roman"/>
          <w:noProof/>
          <w:lang w:val="bs-Cyrl-BA"/>
        </w:rPr>
        <w:t>.</w:t>
      </w:r>
      <w:r w:rsidRPr="00016C06">
        <w:rPr>
          <w:rFonts w:eastAsia="Times New Roman"/>
          <w:noProof/>
          <w:lang w:val="ru-RU"/>
        </w:rPr>
        <w:t xml:space="preserve"> 49/06, 73/08, 42/10</w:t>
      </w:r>
      <w:r w:rsidRPr="00E139B0">
        <w:rPr>
          <w:rFonts w:eastAsia="Times New Roman"/>
          <w:noProof/>
          <w:lang w:val="sr-Cyrl-BA"/>
        </w:rPr>
        <w:t xml:space="preserve"> и 89/13</w:t>
      </w:r>
      <w:r w:rsidRPr="00016C06">
        <w:rPr>
          <w:rFonts w:eastAsia="Times New Roman"/>
          <w:noProof/>
          <w:lang w:val="ru-RU"/>
        </w:rPr>
        <w:t xml:space="preserve">) у </w:t>
      </w:r>
      <w:r w:rsidRPr="00E139B0">
        <w:rPr>
          <w:rFonts w:eastAsia="Times New Roman"/>
          <w:noProof/>
          <w:lang w:val="sr-Cyrl-BA"/>
        </w:rPr>
        <w:t>члану 13. у ставу 9. послије ријечи: „о ревизији финансијског пословања“ додаје се запета и ријечи: „и извјештај о раду Програмског савјета РТРС-а“.</w:t>
      </w:r>
    </w:p>
    <w:p w:rsidR="00E139B0" w:rsidRPr="00016C06" w:rsidRDefault="00E139B0" w:rsidP="00E139B0">
      <w:pPr>
        <w:jc w:val="both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2.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ind w:firstLine="720"/>
        <w:jc w:val="both"/>
        <w:rPr>
          <w:rFonts w:eastAsia="Times New Roman"/>
          <w:noProof/>
          <w:lang w:val="ru-RU"/>
        </w:rPr>
      </w:pPr>
      <w:r w:rsidRPr="00E139B0">
        <w:rPr>
          <w:rFonts w:eastAsia="Times New Roman"/>
          <w:noProof/>
          <w:lang w:val="sr-Cyrl-BA"/>
        </w:rPr>
        <w:t>Члан 20</w:t>
      </w:r>
      <w:r w:rsidRPr="00016C06">
        <w:rPr>
          <w:rFonts w:eastAsia="Times New Roman"/>
          <w:noProof/>
          <w:lang w:val="ru-RU"/>
        </w:rPr>
        <w:t>. мијења се и гласи:</w:t>
      </w:r>
    </w:p>
    <w:p w:rsidR="00E139B0" w:rsidRPr="00016C06" w:rsidRDefault="00E139B0" w:rsidP="00E139B0">
      <w:pPr>
        <w:ind w:firstLine="720"/>
        <w:jc w:val="both"/>
        <w:rPr>
          <w:rFonts w:eastAsia="Times New Roman"/>
          <w:lang w:val="ru-RU"/>
        </w:rPr>
      </w:pPr>
      <w:r w:rsidRPr="00E139B0">
        <w:rPr>
          <w:rFonts w:eastAsia="Times New Roman"/>
          <w:lang w:val="sr-Cyrl-RS"/>
        </w:rPr>
        <w:t>„Дјелатност РТРС-а остварује се производњом и емитовањем програма на властитим фреквенцијама</w:t>
      </w:r>
      <w:r w:rsidRPr="00016C06">
        <w:rPr>
          <w:rFonts w:eastAsia="Times New Roman"/>
          <w:lang w:val="ru-RU"/>
        </w:rPr>
        <w:t>,</w:t>
      </w:r>
      <w:r w:rsidRPr="00E139B0">
        <w:rPr>
          <w:rFonts w:eastAsia="Times New Roman"/>
          <w:lang w:val="sr-Cyrl-RS"/>
        </w:rPr>
        <w:t xml:space="preserve"> на </w:t>
      </w:r>
      <w:r w:rsidRPr="00E139B0">
        <w:rPr>
          <w:rFonts w:eastAsia="Times New Roman"/>
          <w:bCs/>
          <w:lang w:val="sr-Cyrl-RS"/>
        </w:rPr>
        <w:t>једној или више радијских и једној или више телевизијских мрежа</w:t>
      </w:r>
      <w:r w:rsidRPr="00E139B0">
        <w:rPr>
          <w:rFonts w:eastAsia="Times New Roman"/>
          <w:lang w:val="sr-Cyrl-RS"/>
        </w:rPr>
        <w:t xml:space="preserve">, </w:t>
      </w:r>
      <w:r w:rsidRPr="00E139B0">
        <w:rPr>
          <w:rFonts w:eastAsia="Times New Roman"/>
          <w:bCs/>
          <w:lang w:val="sr-Cyrl-RS"/>
        </w:rPr>
        <w:t>у складу са важећим прописима</w:t>
      </w:r>
      <w:r w:rsidRPr="00E139B0">
        <w:rPr>
          <w:rFonts w:eastAsia="Times New Roman"/>
          <w:lang w:val="sr-Cyrl-RS"/>
        </w:rPr>
        <w:t>.”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3.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ind w:firstLine="720"/>
        <w:jc w:val="both"/>
        <w:rPr>
          <w:rFonts w:eastAsia="Times New Roman"/>
          <w:noProof/>
          <w:lang w:val="ru-RU"/>
        </w:rPr>
      </w:pPr>
      <w:r w:rsidRPr="00E139B0">
        <w:rPr>
          <w:rFonts w:eastAsia="Times New Roman"/>
          <w:noProof/>
          <w:lang w:val="sr-Cyrl-BA"/>
        </w:rPr>
        <w:t>У члану 46.</w:t>
      </w:r>
      <w:r w:rsidRPr="00016C06">
        <w:rPr>
          <w:rFonts w:eastAsia="Times New Roman"/>
          <w:noProof/>
          <w:lang w:val="ru-RU"/>
        </w:rPr>
        <w:t xml:space="preserve"> </w:t>
      </w:r>
      <w:r w:rsidRPr="00E139B0">
        <w:rPr>
          <w:rFonts w:eastAsia="Times New Roman"/>
          <w:noProof/>
          <w:lang w:val="sr-Cyrl-BA"/>
        </w:rPr>
        <w:t xml:space="preserve">у ставу 6. послије ријечи: „не учествује у раду Управног одбора“ додаје се запета и ријечи: „односно </w:t>
      </w:r>
      <w:r w:rsidRPr="00E139B0">
        <w:rPr>
          <w:rFonts w:eastAsia="Times New Roman"/>
          <w:lang w:val="sr-Cyrl-BA"/>
        </w:rPr>
        <w:t>уколико се утврди да не извршавају права и обавезе утврђене овим законом“.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4.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E139B0" w:rsidRDefault="00E139B0" w:rsidP="00E139B0">
      <w:pPr>
        <w:ind w:firstLine="720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У члану 48.</w:t>
      </w:r>
      <w:r w:rsidRPr="00016C06">
        <w:rPr>
          <w:rFonts w:eastAsia="Times New Roman"/>
          <w:noProof/>
          <w:lang w:val="ru-RU"/>
        </w:rPr>
        <w:t xml:space="preserve"> </w:t>
      </w:r>
      <w:r w:rsidRPr="00E139B0">
        <w:rPr>
          <w:rFonts w:eastAsia="Times New Roman"/>
          <w:noProof/>
          <w:lang w:val="sr-Cyrl-BA"/>
        </w:rPr>
        <w:t>у ставу 1. послије тачке о) додаје се нова тачка п) која гласи:</w:t>
      </w:r>
    </w:p>
    <w:p w:rsidR="00E139B0" w:rsidRPr="00E139B0" w:rsidRDefault="00E139B0" w:rsidP="00E139B0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„п) у случају непоштовања програмских начела и заступљености програма, као и кршења програмских ограничења, о томе без одгађања обавјештава Народну скупштину Републике Српске и“.</w:t>
      </w:r>
    </w:p>
    <w:p w:rsidR="00E139B0" w:rsidRPr="00E139B0" w:rsidRDefault="00E139B0" w:rsidP="00E139B0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Досадашња тачка п) постаје тачка р).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5.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E139B0" w:rsidRDefault="00E139B0" w:rsidP="00E139B0">
      <w:pPr>
        <w:ind w:firstLine="720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 xml:space="preserve">У члану 50. послије става 5. додаје се  нови став 6. који гласи:  </w:t>
      </w:r>
    </w:p>
    <w:p w:rsidR="00E139B0" w:rsidRPr="00E139B0" w:rsidRDefault="00E139B0" w:rsidP="00E139B0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„(6) Програмски савјет прати спровођење програмских начела и обавеза утврђених овим законом, а у случају њиховог непоштивања у писаној форми обавјештава Управни одбор</w:t>
      </w:r>
      <w:r w:rsidRPr="00016C06">
        <w:rPr>
          <w:rFonts w:eastAsia="Times New Roman"/>
          <w:noProof/>
          <w:lang w:val="ru-RU"/>
        </w:rPr>
        <w:t xml:space="preserve"> </w:t>
      </w:r>
      <w:r w:rsidRPr="00E139B0">
        <w:rPr>
          <w:rFonts w:eastAsia="Times New Roman"/>
          <w:noProof/>
          <w:lang w:val="sr-Cyrl-BA"/>
        </w:rPr>
        <w:t>и Пословодни одбор РТРС.“</w:t>
      </w:r>
    </w:p>
    <w:p w:rsidR="00E139B0" w:rsidRPr="00E139B0" w:rsidRDefault="00E139B0" w:rsidP="00E139B0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Досадашњи став 6. постаје став 7.</w:t>
      </w: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</w:p>
    <w:p w:rsidR="00E139B0" w:rsidRPr="00016C06" w:rsidRDefault="00E139B0" w:rsidP="00E139B0">
      <w:pPr>
        <w:jc w:val="center"/>
        <w:rPr>
          <w:rFonts w:eastAsia="Times New Roman"/>
          <w:noProof/>
          <w:lang w:val="ru-RU"/>
        </w:rPr>
      </w:pPr>
      <w:r w:rsidRPr="00016C06">
        <w:rPr>
          <w:rFonts w:eastAsia="Times New Roman"/>
          <w:noProof/>
          <w:lang w:val="ru-RU"/>
        </w:rPr>
        <w:t>Члан 6.</w:t>
      </w:r>
    </w:p>
    <w:p w:rsidR="00E139B0" w:rsidRPr="00E139B0" w:rsidRDefault="00E139B0" w:rsidP="00E139B0">
      <w:pPr>
        <w:rPr>
          <w:rFonts w:eastAsia="Times New Roman"/>
          <w:lang w:val="sr-Latn-CS"/>
        </w:rPr>
      </w:pPr>
    </w:p>
    <w:p w:rsidR="00E139B0" w:rsidRPr="00E139B0" w:rsidRDefault="00E139B0" w:rsidP="00E139B0">
      <w:pPr>
        <w:ind w:firstLine="720"/>
        <w:jc w:val="both"/>
        <w:outlineLvl w:val="0"/>
        <w:rPr>
          <w:rFonts w:eastAsia="Times New Roman"/>
          <w:lang w:val="sr-Cyrl-CS"/>
        </w:rPr>
      </w:pPr>
      <w:r w:rsidRPr="00E139B0">
        <w:rPr>
          <w:rFonts w:eastAsia="Times New Roman"/>
          <w:lang w:val="sr-Cyrl-CS"/>
        </w:rPr>
        <w:t>Овај закон ступа на снагу осмог дана од дана објављивања у „Службеном гласнику Републике Српске“.</w:t>
      </w:r>
    </w:p>
    <w:p w:rsidR="00E139B0" w:rsidRPr="00E139B0" w:rsidRDefault="00E139B0" w:rsidP="00E139B0">
      <w:pPr>
        <w:jc w:val="both"/>
        <w:outlineLvl w:val="0"/>
        <w:rPr>
          <w:rFonts w:eastAsia="Times New Roman"/>
          <w:lang w:val="sr-Cyrl-CS"/>
        </w:rPr>
      </w:pPr>
    </w:p>
    <w:p w:rsidR="00E139B0" w:rsidRPr="00E139B0" w:rsidRDefault="00E139B0" w:rsidP="00E139B0">
      <w:pPr>
        <w:jc w:val="both"/>
        <w:rPr>
          <w:rFonts w:eastAsia="Calibri"/>
          <w:lang w:val="sr-Cyrl-CS"/>
        </w:rPr>
      </w:pPr>
      <w:r w:rsidRPr="00E139B0">
        <w:rPr>
          <w:rFonts w:eastAsia="Calibri"/>
          <w:lang w:val="sr-Cyrl-CS"/>
        </w:rPr>
        <w:t>Број: 02/1-021-</w:t>
      </w:r>
      <w:r w:rsidRPr="00E139B0">
        <w:rPr>
          <w:rFonts w:eastAsia="Calibri"/>
          <w:lang w:val="sr-Cyrl-BA"/>
        </w:rPr>
        <w:t>625</w:t>
      </w:r>
      <w:r w:rsidRPr="00E139B0">
        <w:rPr>
          <w:rFonts w:eastAsia="Calibri"/>
          <w:lang w:val="sr-Cyrl-CS"/>
        </w:rPr>
        <w:t>/1</w:t>
      </w:r>
      <w:r w:rsidRPr="00016C06">
        <w:rPr>
          <w:rFonts w:eastAsia="Calibri"/>
          <w:lang w:val="ru-RU"/>
        </w:rPr>
        <w:t>6</w:t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  <w:t xml:space="preserve">     </w:t>
      </w:r>
      <w:r w:rsidRPr="00E139B0">
        <w:rPr>
          <w:rFonts w:eastAsia="Calibri"/>
          <w:lang w:val="sr-Latn-BA"/>
        </w:rPr>
        <w:t xml:space="preserve">      </w:t>
      </w:r>
      <w:r w:rsidRPr="00E139B0">
        <w:rPr>
          <w:rFonts w:eastAsia="Calibri"/>
          <w:lang w:val="sr-Cyrl-CS"/>
        </w:rPr>
        <w:t xml:space="preserve">По овлаштењу </w:t>
      </w:r>
    </w:p>
    <w:p w:rsidR="00E139B0" w:rsidRPr="00E139B0" w:rsidRDefault="00E139B0" w:rsidP="00E139B0">
      <w:pPr>
        <w:jc w:val="both"/>
        <w:rPr>
          <w:rFonts w:eastAsia="Calibri"/>
          <w:lang w:val="sr-Cyrl-CS"/>
        </w:rPr>
      </w:pPr>
      <w:r w:rsidRPr="00E139B0">
        <w:rPr>
          <w:rFonts w:eastAsia="Calibri"/>
          <w:lang w:val="sr-Cyrl-CS"/>
        </w:rPr>
        <w:t xml:space="preserve">Датум: </w:t>
      </w:r>
      <w:r w:rsidRPr="00016C06">
        <w:rPr>
          <w:rFonts w:eastAsia="Calibri"/>
          <w:lang w:val="ru-RU"/>
        </w:rPr>
        <w:t xml:space="preserve">19. </w:t>
      </w:r>
      <w:r w:rsidRPr="00E139B0">
        <w:rPr>
          <w:rFonts w:eastAsia="Calibri"/>
          <w:lang w:val="sr-Cyrl-BA"/>
        </w:rPr>
        <w:t xml:space="preserve">мај 2016. </w:t>
      </w:r>
      <w:r w:rsidRPr="00E139B0">
        <w:rPr>
          <w:rFonts w:eastAsia="Calibri"/>
          <w:lang w:val="sr-Cyrl-CS"/>
        </w:rPr>
        <w:t>године</w:t>
      </w:r>
      <w:r w:rsidRPr="00E139B0">
        <w:rPr>
          <w:rFonts w:eastAsia="Calibri"/>
          <w:lang w:val="sr-Cyrl-CS"/>
        </w:rPr>
        <w:tab/>
      </w:r>
      <w:r w:rsidRPr="00016C06">
        <w:rPr>
          <w:rFonts w:eastAsia="Calibri"/>
          <w:lang w:val="ru-RU"/>
        </w:rPr>
        <w:t xml:space="preserve">             </w:t>
      </w:r>
      <w:r w:rsidRPr="00E139B0">
        <w:rPr>
          <w:rFonts w:eastAsia="Calibri"/>
          <w:lang w:val="sr-Cyrl-BA"/>
        </w:rPr>
        <w:t xml:space="preserve">         </w:t>
      </w:r>
      <w:r w:rsidRPr="00016C06">
        <w:rPr>
          <w:rFonts w:eastAsia="Calibri"/>
          <w:lang w:val="ru-RU"/>
        </w:rPr>
        <w:t xml:space="preserve">               </w:t>
      </w:r>
      <w:r w:rsidRPr="00E139B0">
        <w:rPr>
          <w:rFonts w:eastAsia="Calibri"/>
          <w:lang w:val="sr-Cyrl-BA"/>
        </w:rPr>
        <w:t xml:space="preserve"> </w:t>
      </w:r>
      <w:r w:rsidRPr="00016C06">
        <w:rPr>
          <w:rFonts w:eastAsia="Calibri"/>
          <w:lang w:val="ru-RU"/>
        </w:rPr>
        <w:t xml:space="preserve"> </w:t>
      </w:r>
      <w:r w:rsidRPr="00E139B0">
        <w:rPr>
          <w:rFonts w:eastAsia="Calibri"/>
          <w:lang w:val="sr-Cyrl-CS"/>
        </w:rPr>
        <w:t>Предсједника Народне скупштине</w:t>
      </w:r>
    </w:p>
    <w:p w:rsidR="00E139B0" w:rsidRPr="00E139B0" w:rsidRDefault="00E139B0" w:rsidP="00E139B0">
      <w:pPr>
        <w:jc w:val="both"/>
        <w:rPr>
          <w:rFonts w:eastAsia="Calibri"/>
          <w:lang w:val="sr-Cyrl-CS"/>
        </w:rPr>
      </w:pPr>
    </w:p>
    <w:p w:rsidR="00E139B0" w:rsidRPr="00E139B0" w:rsidRDefault="00E139B0" w:rsidP="00E139B0">
      <w:pPr>
        <w:jc w:val="both"/>
        <w:rPr>
          <w:rFonts w:eastAsia="Calibri"/>
          <w:b/>
          <w:bCs/>
          <w:i/>
          <w:iCs/>
        </w:rPr>
      </w:pP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  <w:t xml:space="preserve">            </w:t>
      </w:r>
      <w:r w:rsidRPr="00016C06">
        <w:rPr>
          <w:rFonts w:eastAsia="Calibri"/>
          <w:lang w:val="ru-RU"/>
        </w:rPr>
        <w:t xml:space="preserve">     </w:t>
      </w:r>
      <w:r w:rsidRPr="00E139B0">
        <w:rPr>
          <w:rFonts w:eastAsia="Calibri"/>
          <w:lang w:val="sr-Cyrl-CS"/>
        </w:rPr>
        <w:t xml:space="preserve">  </w:t>
      </w:r>
      <w:r w:rsidRPr="00E139B0">
        <w:rPr>
          <w:rFonts w:eastAsia="Calibri"/>
          <w:b/>
          <w:bCs/>
          <w:i/>
          <w:iCs/>
          <w:lang w:val="sr-Cyrl-CS"/>
        </w:rPr>
        <w:t>Жељка Стојичић</w:t>
      </w:r>
    </w:p>
    <w:p w:rsidR="00E745D7" w:rsidRDefault="00E745D7">
      <w:bookmarkStart w:id="0" w:name="_GoBack"/>
      <w:bookmarkEnd w:id="0"/>
    </w:p>
    <w:sectPr w:rsidR="00E745D7" w:rsidSect="009F6BB3">
      <w:pgSz w:w="12240" w:h="15840"/>
      <w:pgMar w:top="851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B0"/>
    <w:rsid w:val="00016C06"/>
    <w:rsid w:val="00E139B0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0D899C-476A-47FF-AA43-1158912D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2</cp:revision>
  <dcterms:created xsi:type="dcterms:W3CDTF">2016-06-08T08:49:00Z</dcterms:created>
  <dcterms:modified xsi:type="dcterms:W3CDTF">2016-06-08T08:49:00Z</dcterms:modified>
</cp:coreProperties>
</file>